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519675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173B37">
              <w:rPr>
                <w:rFonts w:ascii="Tw Cen MT" w:hAnsi="Tw Cen MT" w:cs="Times New Roman"/>
                <w:b/>
                <w:sz w:val="28"/>
                <w:szCs w:val="28"/>
              </w:rPr>
              <w:t>B1</w:t>
            </w:r>
            <w:r w:rsidR="00747CE2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183DDCD8" w:rsidR="00210720" w:rsidRPr="004A25E7" w:rsidRDefault="00747CE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ENTERPRISE SYSTEMS</w:t>
      </w:r>
    </w:p>
    <w:p w14:paraId="3D7E0212" w14:textId="60AA635F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173B37">
        <w:rPr>
          <w:rFonts w:ascii="Tw Cen MT" w:hAnsi="Tw Cen MT"/>
          <w:bCs/>
          <w:sz w:val="28"/>
          <w:szCs w:val="28"/>
        </w:rPr>
        <w:t>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EB9032A" w14:textId="2FF5E185" w:rsidR="005E2C65" w:rsidRPr="005E2C65" w:rsidRDefault="007963EF" w:rsidP="005E2C6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ABB58DF" w14:textId="77777777" w:rsidR="005E2C65" w:rsidRPr="00763FF5" w:rsidRDefault="005E2C65" w:rsidP="005E2C65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204D2B2C" w14:textId="77777777" w:rsidR="005E2C65" w:rsidRDefault="005E2C65" w:rsidP="005E2C6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1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993"/>
        <w:gridCol w:w="768"/>
        <w:gridCol w:w="827"/>
      </w:tblGrid>
      <w:tr w:rsidR="005E2C65" w14:paraId="72EFF53B" w14:textId="77777777" w:rsidTr="001C16C5">
        <w:tc>
          <w:tcPr>
            <w:tcW w:w="626" w:type="dxa"/>
          </w:tcPr>
          <w:p w14:paraId="4B7DE763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822A7D8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the Major Components of MVC Architecture?</w:t>
            </w:r>
          </w:p>
        </w:tc>
        <w:tc>
          <w:tcPr>
            <w:tcW w:w="993" w:type="dxa"/>
          </w:tcPr>
          <w:p w14:paraId="248DCC02" w14:textId="159F5983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ED8279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573B4E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E2C65" w14:paraId="5579C8A6" w14:textId="77777777" w:rsidTr="001C16C5">
        <w:tc>
          <w:tcPr>
            <w:tcW w:w="626" w:type="dxa"/>
          </w:tcPr>
          <w:p w14:paraId="7A9FC740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EABD4F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95B3A">
              <w:rPr>
                <w:rFonts w:eastAsia="Arial Unicode MS"/>
                <w:bCs/>
                <w:sz w:val="24"/>
                <w:szCs w:val="24"/>
              </w:rPr>
              <w:t>What is the difference between HTML and JavaScript?</w:t>
            </w:r>
          </w:p>
        </w:tc>
        <w:tc>
          <w:tcPr>
            <w:tcW w:w="993" w:type="dxa"/>
          </w:tcPr>
          <w:p w14:paraId="0115E52C" w14:textId="1D39A56C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005698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2AAD4D43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5D1F576A" w14:textId="77777777" w:rsidTr="001C16C5">
        <w:tc>
          <w:tcPr>
            <w:tcW w:w="626" w:type="dxa"/>
          </w:tcPr>
          <w:p w14:paraId="3C1362D2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EC2D5F3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Recall the </w:t>
            </w:r>
            <w:r w:rsidRPr="00011C40">
              <w:rPr>
                <w:rFonts w:eastAsia="Arial Unicode MS"/>
                <w:bCs/>
                <w:sz w:val="24"/>
                <w:szCs w:val="24"/>
              </w:rPr>
              <w:t>Principles of loose coupling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2396A5F1" w14:textId="478BE7DE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568E025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36BE43B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E2C65" w14:paraId="27F28D8E" w14:textId="77777777" w:rsidTr="001C16C5">
        <w:tc>
          <w:tcPr>
            <w:tcW w:w="626" w:type="dxa"/>
          </w:tcPr>
          <w:p w14:paraId="16696F40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5DDB9B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Pr="00011C40">
              <w:rPr>
                <w:rFonts w:eastAsia="Arial Unicode MS"/>
                <w:bCs/>
                <w:sz w:val="24"/>
                <w:szCs w:val="24"/>
              </w:rPr>
              <w:t>Decision Support System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993" w:type="dxa"/>
          </w:tcPr>
          <w:p w14:paraId="062BC9E1" w14:textId="5D4AFC00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58EC6905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085CC1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E2C65" w14:paraId="5C27257F" w14:textId="77777777" w:rsidTr="001C16C5">
        <w:tc>
          <w:tcPr>
            <w:tcW w:w="626" w:type="dxa"/>
          </w:tcPr>
          <w:p w14:paraId="1F2D5136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89154A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Mention the Major applications of </w:t>
            </w:r>
            <w:r w:rsidRPr="00A83806">
              <w:rPr>
                <w:rFonts w:eastAsia="Arial Unicode MS"/>
                <w:bCs/>
                <w:sz w:val="24"/>
                <w:szCs w:val="24"/>
              </w:rPr>
              <w:t>Firewalls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993" w:type="dxa"/>
          </w:tcPr>
          <w:p w14:paraId="6A6A610D" w14:textId="20B2695D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0E1A1D0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AD7997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1F3F1A74" w14:textId="77777777" w:rsidTr="001C16C5">
        <w:tc>
          <w:tcPr>
            <w:tcW w:w="626" w:type="dxa"/>
          </w:tcPr>
          <w:p w14:paraId="64D66CF9" w14:textId="77777777" w:rsidR="005E2C65" w:rsidRDefault="005E2C65" w:rsidP="005E2C65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11F859F" w14:textId="77777777" w:rsidR="005E2C65" w:rsidRPr="00386F92" w:rsidRDefault="005E2C65" w:rsidP="003E28FF">
            <w:pPr>
              <w:rPr>
                <w:rFonts w:eastAsia="Arial Unicode MS"/>
                <w:bCs/>
                <w:sz w:val="24"/>
                <w:szCs w:val="24"/>
              </w:rPr>
            </w:pPr>
            <w:r w:rsidRPr="00A83806">
              <w:rPr>
                <w:rFonts w:eastAsia="Arial Unicode MS"/>
                <w:bCs/>
                <w:sz w:val="24"/>
                <w:szCs w:val="24"/>
              </w:rPr>
              <w:t>Wha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t are the benefits </w:t>
            </w:r>
            <w:r w:rsidRPr="00A83806">
              <w:rPr>
                <w:rFonts w:eastAsia="Arial Unicode MS"/>
                <w:bCs/>
                <w:sz w:val="24"/>
                <w:szCs w:val="24"/>
              </w:rPr>
              <w:t xml:space="preserve">of using </w:t>
            </w:r>
            <w:proofErr w:type="gramStart"/>
            <w:r w:rsidRPr="00A83806">
              <w:rPr>
                <w:rFonts w:eastAsia="Arial Unicode MS"/>
                <w:bCs/>
                <w:sz w:val="24"/>
                <w:szCs w:val="24"/>
              </w:rPr>
              <w:t>Open Source</w:t>
            </w:r>
            <w:proofErr w:type="gramEnd"/>
            <w:r w:rsidRPr="00A83806">
              <w:rPr>
                <w:rFonts w:eastAsia="Arial Unicode MS"/>
                <w:bCs/>
                <w:sz w:val="24"/>
                <w:szCs w:val="24"/>
              </w:rPr>
              <w:t xml:space="preserve"> Software?</w:t>
            </w:r>
          </w:p>
        </w:tc>
        <w:tc>
          <w:tcPr>
            <w:tcW w:w="993" w:type="dxa"/>
          </w:tcPr>
          <w:p w14:paraId="0155CD3A" w14:textId="7780D4B2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53AEE0D8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6F48FD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28D6224E" w14:textId="77777777" w:rsidR="005E2C65" w:rsidRPr="00763FF5" w:rsidRDefault="005E2C65" w:rsidP="005E2C65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39EEC9A7" w14:textId="77777777" w:rsidR="005E2C65" w:rsidRPr="00906941" w:rsidRDefault="005E2C65" w:rsidP="005E2C6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111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6"/>
      </w:tblGrid>
      <w:tr w:rsidR="005E2C65" w14:paraId="37AAF0B3" w14:textId="77777777" w:rsidTr="001C16C5">
        <w:tc>
          <w:tcPr>
            <w:tcW w:w="11161" w:type="dxa"/>
            <w:gridSpan w:val="5"/>
            <w:hideMark/>
          </w:tcPr>
          <w:p w14:paraId="520F7FE9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5E2C65" w14:paraId="2DFCB65B" w14:textId="77777777" w:rsidTr="001C16C5">
        <w:tc>
          <w:tcPr>
            <w:tcW w:w="623" w:type="dxa"/>
          </w:tcPr>
          <w:p w14:paraId="33E0E1D0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543B9C9" w14:textId="4B84C328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Draw and 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explain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detail about Three Tier Architecture?</w:t>
            </w:r>
          </w:p>
        </w:tc>
        <w:tc>
          <w:tcPr>
            <w:tcW w:w="754" w:type="dxa"/>
            <w:hideMark/>
          </w:tcPr>
          <w:p w14:paraId="223B29F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2C5A95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03FD784C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5695628A" w14:textId="77777777" w:rsidTr="001C16C5">
        <w:tc>
          <w:tcPr>
            <w:tcW w:w="11161" w:type="dxa"/>
            <w:gridSpan w:val="5"/>
            <w:hideMark/>
          </w:tcPr>
          <w:p w14:paraId="52EC841E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518883A6" w14:textId="77777777" w:rsidTr="001C16C5">
        <w:tc>
          <w:tcPr>
            <w:tcW w:w="623" w:type="dxa"/>
          </w:tcPr>
          <w:p w14:paraId="3BF23AB3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6C2B473" w14:textId="348C86FA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How MVC will be integrated into a Three Tier Architecture. Support your answer with relevant examples and explanation.</w:t>
            </w:r>
          </w:p>
        </w:tc>
        <w:tc>
          <w:tcPr>
            <w:tcW w:w="754" w:type="dxa"/>
          </w:tcPr>
          <w:p w14:paraId="06918E4D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90CD06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1BA2D9C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E2C65" w14:paraId="1CFDB675" w14:textId="77777777" w:rsidTr="001C16C5">
        <w:tc>
          <w:tcPr>
            <w:tcW w:w="11161" w:type="dxa"/>
            <w:gridSpan w:val="5"/>
            <w:hideMark/>
          </w:tcPr>
          <w:p w14:paraId="7D2F5C88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5E2C65" w14:paraId="5C5EADD9" w14:textId="77777777" w:rsidTr="001C16C5">
        <w:tc>
          <w:tcPr>
            <w:tcW w:w="623" w:type="dxa"/>
          </w:tcPr>
          <w:p w14:paraId="4C4D7374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25317E2" w14:textId="53D81B8F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4B3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PHP file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How it can be used?</w:t>
            </w:r>
          </w:p>
          <w:p w14:paraId="58C824C6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Write a Java Script Program for Verifying whether the given number is Palindrome or not.</w:t>
            </w:r>
          </w:p>
        </w:tc>
        <w:tc>
          <w:tcPr>
            <w:tcW w:w="754" w:type="dxa"/>
            <w:hideMark/>
          </w:tcPr>
          <w:p w14:paraId="11379A7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D2CCB14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E8815E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5A777290" w14:textId="0394852C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7E2A36E2" w14:textId="74829433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3372F646" w14:textId="4D52982D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E2C65" w14:paraId="3A44DDE0" w14:textId="77777777" w:rsidTr="001C16C5">
        <w:tc>
          <w:tcPr>
            <w:tcW w:w="11161" w:type="dxa"/>
            <w:gridSpan w:val="5"/>
            <w:hideMark/>
          </w:tcPr>
          <w:p w14:paraId="3740568B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70A8B787" w14:textId="77777777" w:rsidTr="001C16C5">
        <w:tc>
          <w:tcPr>
            <w:tcW w:w="623" w:type="dxa"/>
          </w:tcPr>
          <w:p w14:paraId="7F00A9DF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BADAE80" w14:textId="757AD3C4" w:rsidR="00F666B8" w:rsidRDefault="005E2C65" w:rsidP="00F666B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0B1347">
              <w:rPr>
                <w:rFonts w:ascii="Arial" w:eastAsiaTheme="minorEastAsia" w:hAnsi="Arial" w:cs="Arial"/>
                <w:color w:val="202124"/>
                <w:shd w:val="clear" w:color="auto" w:fill="FFFFFF"/>
              </w:rPr>
              <w:t xml:space="preserve"> </w:t>
            </w:r>
            <w:r w:rsidRPr="000B1347">
              <w:rPr>
                <w:rFonts w:eastAsia="Arial Unicode MS"/>
                <w:bCs/>
                <w:sz w:val="24"/>
                <w:szCs w:val="24"/>
              </w:rPr>
              <w:t>What is Ruby on Rails</w:t>
            </w:r>
            <w:r w:rsidR="00F666B8">
              <w:rPr>
                <w:rFonts w:eastAsia="Arial Unicode MS"/>
                <w:bCs/>
                <w:sz w:val="24"/>
                <w:szCs w:val="24"/>
              </w:rPr>
              <w:t>? Explain in detail where it is used.</w:t>
            </w:r>
          </w:p>
          <w:p w14:paraId="28829226" w14:textId="1A9E034B" w:rsidR="005E2C65" w:rsidRDefault="005E2C65" w:rsidP="00F666B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Write the Major applications of Oracle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42D7CB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01577A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BDC8CF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29D1ED5" w14:textId="725D9C3D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1A30D764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666B8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40B4BC4D" w14:textId="1112A27E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E2C65" w14:paraId="6E97C1FF" w14:textId="77777777" w:rsidTr="001C16C5">
        <w:tc>
          <w:tcPr>
            <w:tcW w:w="11161" w:type="dxa"/>
            <w:gridSpan w:val="5"/>
            <w:hideMark/>
          </w:tcPr>
          <w:p w14:paraId="1395A2EB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5E2C65" w14:paraId="10CDBF39" w14:textId="77777777" w:rsidTr="001C16C5">
        <w:tc>
          <w:tcPr>
            <w:tcW w:w="623" w:type="dxa"/>
          </w:tcPr>
          <w:p w14:paraId="4EFA4F6B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3C59868" w14:textId="7B1690C9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Generic ERP Modules?</w:t>
            </w:r>
          </w:p>
        </w:tc>
        <w:tc>
          <w:tcPr>
            <w:tcW w:w="754" w:type="dxa"/>
            <w:hideMark/>
          </w:tcPr>
          <w:p w14:paraId="7E74B42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E2F5AFC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59C25F45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32C98B85" w14:textId="77777777" w:rsidTr="001C16C5">
        <w:tc>
          <w:tcPr>
            <w:tcW w:w="11161" w:type="dxa"/>
            <w:gridSpan w:val="5"/>
            <w:hideMark/>
          </w:tcPr>
          <w:p w14:paraId="402DA96D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5C9D52BB" w14:textId="77777777" w:rsidTr="001C16C5">
        <w:tc>
          <w:tcPr>
            <w:tcW w:w="623" w:type="dxa"/>
          </w:tcPr>
          <w:p w14:paraId="78FA4DBF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5858FD3" w14:textId="6794A8FA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4B3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Recall the Major </w:t>
            </w:r>
            <w:r w:rsidRPr="00433F86">
              <w:rPr>
                <w:rFonts w:eastAsia="Arial Unicode MS"/>
                <w:bCs/>
                <w:sz w:val="24"/>
                <w:szCs w:val="24"/>
              </w:rPr>
              <w:t>Principles of loose coupling</w:t>
            </w:r>
          </w:p>
          <w:p w14:paraId="5FEB59CF" w14:textId="4D235F2D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CC4B3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How to improve </w:t>
            </w:r>
            <w:r w:rsidRPr="00433F86">
              <w:rPr>
                <w:rFonts w:eastAsia="Arial Unicode MS"/>
                <w:bCs/>
                <w:sz w:val="24"/>
                <w:szCs w:val="24"/>
              </w:rPr>
              <w:t>Inter-operability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among the modules. Discuss.</w:t>
            </w:r>
          </w:p>
        </w:tc>
        <w:tc>
          <w:tcPr>
            <w:tcW w:w="754" w:type="dxa"/>
          </w:tcPr>
          <w:p w14:paraId="62E130F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4205A9B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FD9DA0A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840D536" w14:textId="6DCE6CBD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4C090795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A40377C" w14:textId="796C3817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0EF5D662" w14:textId="77777777" w:rsidTr="001C16C5">
        <w:trPr>
          <w:trHeight w:val="305"/>
        </w:trPr>
        <w:tc>
          <w:tcPr>
            <w:tcW w:w="11161" w:type="dxa"/>
            <w:gridSpan w:val="5"/>
            <w:hideMark/>
          </w:tcPr>
          <w:p w14:paraId="18F876E4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5E2C65" w14:paraId="178FE17D" w14:textId="77777777" w:rsidTr="001C16C5">
        <w:tc>
          <w:tcPr>
            <w:tcW w:w="623" w:type="dxa"/>
          </w:tcPr>
          <w:p w14:paraId="082E2102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CB4EE10" w14:textId="135C408B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Analyze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Customer</w:t>
            </w:r>
            <w:r w:rsidRPr="000838A0">
              <w:rPr>
                <w:rFonts w:eastAsia="Arial Unicode MS"/>
                <w:bCs/>
                <w:sz w:val="24"/>
                <w:szCs w:val="24"/>
              </w:rPr>
              <w:t xml:space="preserve"> Relationship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0838A0">
              <w:rPr>
                <w:rFonts w:eastAsia="Arial Unicode MS"/>
                <w:bCs/>
                <w:sz w:val="24"/>
                <w:szCs w:val="24"/>
              </w:rPr>
              <w:t>Management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clear examples.</w:t>
            </w:r>
          </w:p>
        </w:tc>
        <w:tc>
          <w:tcPr>
            <w:tcW w:w="754" w:type="dxa"/>
          </w:tcPr>
          <w:p w14:paraId="741DDFA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91B30CA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632B84BB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5E2C65" w14:paraId="382AB354" w14:textId="77777777" w:rsidTr="001C16C5">
        <w:tc>
          <w:tcPr>
            <w:tcW w:w="11161" w:type="dxa"/>
            <w:gridSpan w:val="5"/>
            <w:hideMark/>
          </w:tcPr>
          <w:p w14:paraId="05CA2CF0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59F078E9" w14:textId="77777777" w:rsidTr="001C16C5">
        <w:tc>
          <w:tcPr>
            <w:tcW w:w="623" w:type="dxa"/>
          </w:tcPr>
          <w:p w14:paraId="592E6393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3AED1D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Discuss about the Major Components of Decision Support systems?</w:t>
            </w:r>
          </w:p>
          <w:p w14:paraId="44B63F30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1B45D7">
              <w:rPr>
                <w:rFonts w:ascii="Arial" w:eastAsiaTheme="minorEastAsia" w:hAnsi="Arial" w:cs="Arial"/>
                <w:color w:val="202124"/>
                <w:shd w:val="clear" w:color="auto" w:fill="FFFFFF"/>
              </w:rPr>
              <w:t xml:space="preserve"> </w:t>
            </w:r>
            <w:r w:rsidRPr="001B45D7">
              <w:rPr>
                <w:rFonts w:eastAsia="Arial Unicode MS"/>
                <w:bCs/>
                <w:sz w:val="24"/>
                <w:szCs w:val="24"/>
              </w:rPr>
              <w:t>What is the importance of online analytical processing?</w:t>
            </w:r>
          </w:p>
        </w:tc>
        <w:tc>
          <w:tcPr>
            <w:tcW w:w="754" w:type="dxa"/>
            <w:hideMark/>
          </w:tcPr>
          <w:p w14:paraId="1EA2F2D9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C4B4393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F08725B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E6C48F4" w14:textId="46CBD53E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3B80B329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B377782" w14:textId="2868F776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44C36702" w14:textId="77777777" w:rsidTr="001C16C5">
        <w:tc>
          <w:tcPr>
            <w:tcW w:w="11161" w:type="dxa"/>
            <w:gridSpan w:val="5"/>
            <w:hideMark/>
          </w:tcPr>
          <w:p w14:paraId="795B75CE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5E2C65" w14:paraId="7FCCED47" w14:textId="77777777" w:rsidTr="001C16C5">
        <w:tc>
          <w:tcPr>
            <w:tcW w:w="623" w:type="dxa"/>
          </w:tcPr>
          <w:p w14:paraId="17538548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A2CCE8E" w14:textId="5524E0D9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4B3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VPN? Classify its types?</w:t>
            </w:r>
          </w:p>
          <w:p w14:paraId="23FD0EA8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8A566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Write the Procedure to build a</w:t>
            </w:r>
            <w:r w:rsidRPr="008A566B">
              <w:rPr>
                <w:rFonts w:eastAsia="Arial Unicode MS"/>
                <w:bCs/>
                <w:sz w:val="24"/>
                <w:szCs w:val="24"/>
              </w:rPr>
              <w:t xml:space="preserve"> Digital Signature?</w:t>
            </w:r>
          </w:p>
        </w:tc>
        <w:tc>
          <w:tcPr>
            <w:tcW w:w="754" w:type="dxa"/>
          </w:tcPr>
          <w:p w14:paraId="3E27FA4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EB8646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4B0BDC3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2F1C17B" w14:textId="5EA12819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6" w:type="dxa"/>
            <w:hideMark/>
          </w:tcPr>
          <w:p w14:paraId="08CEAD45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F984647" w14:textId="1820BEDE" w:rsidR="00F666B8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699B42A9" w14:textId="77777777" w:rsidTr="001C16C5">
        <w:tc>
          <w:tcPr>
            <w:tcW w:w="11161" w:type="dxa"/>
            <w:gridSpan w:val="5"/>
            <w:hideMark/>
          </w:tcPr>
          <w:p w14:paraId="73B7B4AD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0CB611A9" w14:textId="77777777" w:rsidTr="001C16C5">
        <w:tc>
          <w:tcPr>
            <w:tcW w:w="623" w:type="dxa"/>
          </w:tcPr>
          <w:p w14:paraId="04594A4E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0843DF1" w14:textId="0152AECA" w:rsidR="005E2C65" w:rsidRPr="00EF046E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F046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</w:t>
            </w:r>
            <w:r w:rsidRPr="00EF046E">
              <w:rPr>
                <w:rFonts w:eastAsia="Arial Unicode MS"/>
                <w:bCs/>
                <w:sz w:val="24"/>
                <w:szCs w:val="24"/>
              </w:rPr>
              <w:t>Network monitoring and enforcement of policies with clear examples?</w:t>
            </w:r>
          </w:p>
        </w:tc>
        <w:tc>
          <w:tcPr>
            <w:tcW w:w="754" w:type="dxa"/>
          </w:tcPr>
          <w:p w14:paraId="1C493BD1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0887EB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6" w:type="dxa"/>
            <w:hideMark/>
          </w:tcPr>
          <w:p w14:paraId="4F73133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5E2C65" w14:paraId="31A4E0B6" w14:textId="77777777" w:rsidTr="001C16C5">
        <w:tc>
          <w:tcPr>
            <w:tcW w:w="11161" w:type="dxa"/>
            <w:gridSpan w:val="5"/>
            <w:hideMark/>
          </w:tcPr>
          <w:p w14:paraId="3FD03598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5E2C65" w14:paraId="759F3104" w14:textId="77777777" w:rsidTr="001C16C5">
        <w:tc>
          <w:tcPr>
            <w:tcW w:w="623" w:type="dxa"/>
          </w:tcPr>
          <w:p w14:paraId="1D4D6D74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E6CAB9F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Give an overview of </w:t>
            </w:r>
          </w:p>
          <w:p w14:paraId="6A00BA3E" w14:textId="79C96778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557241">
              <w:rPr>
                <w:rFonts w:ascii="CenturyGothic" w:eastAsiaTheme="minorEastAsia" w:hAnsi="CenturyGothic" w:cs="CenturyGothic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COTS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implementation  b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>)</w:t>
            </w:r>
            <w:r w:rsidRPr="00557241">
              <w:rPr>
                <w:rFonts w:ascii="CenturyGothic" w:eastAsiaTheme="minorEastAsia" w:hAnsi="CenturyGothic" w:cs="CenturyGothic"/>
              </w:rPr>
              <w:t xml:space="preserve"> </w:t>
            </w:r>
            <w:r w:rsidRPr="002A7E20">
              <w:rPr>
                <w:rFonts w:eastAsia="Arial Unicode MS"/>
                <w:bCs/>
                <w:sz w:val="24"/>
                <w:szCs w:val="24"/>
              </w:rPr>
              <w:t>Bespoke Implementation</w:t>
            </w:r>
          </w:p>
        </w:tc>
        <w:tc>
          <w:tcPr>
            <w:tcW w:w="754" w:type="dxa"/>
          </w:tcPr>
          <w:p w14:paraId="38F5C14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7058C93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6" w:type="dxa"/>
            <w:hideMark/>
          </w:tcPr>
          <w:p w14:paraId="3AEEC8E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E2C65" w14:paraId="654A3D84" w14:textId="77777777" w:rsidTr="001C16C5">
        <w:tc>
          <w:tcPr>
            <w:tcW w:w="11161" w:type="dxa"/>
            <w:gridSpan w:val="5"/>
            <w:hideMark/>
          </w:tcPr>
          <w:p w14:paraId="77286F7E" w14:textId="77777777" w:rsidR="005E2C65" w:rsidRDefault="005E2C65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E2C65" w14:paraId="30A3292D" w14:textId="77777777" w:rsidTr="001C16C5">
        <w:tc>
          <w:tcPr>
            <w:tcW w:w="623" w:type="dxa"/>
          </w:tcPr>
          <w:p w14:paraId="6C26DDD2" w14:textId="77777777" w:rsidR="005E2C65" w:rsidRDefault="005E2C65" w:rsidP="005E2C6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A18BE92" w14:textId="55097089" w:rsidR="005E2C65" w:rsidRDefault="00F666B8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“</w:t>
            </w:r>
            <w:r w:rsidR="005E2C6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Disaster Recovery is one of the Major </w:t>
            </w:r>
            <w:proofErr w:type="gramStart"/>
            <w:r w:rsidR="005E2C65">
              <w:rPr>
                <w:rFonts w:eastAsia="Arial Unicode MS"/>
                <w:bCs/>
                <w:sz w:val="24"/>
                <w:szCs w:val="24"/>
                <w:lang w:val="en-IN"/>
              </w:rPr>
              <w:t>element</w:t>
            </w:r>
            <w:proofErr w:type="gramEnd"/>
            <w:r w:rsidR="005E2C6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for building Data </w:t>
            </w:r>
            <w:proofErr w:type="spellStart"/>
            <w:r w:rsidR="005E2C65">
              <w:rPr>
                <w:rFonts w:eastAsia="Arial Unicode MS"/>
                <w:bCs/>
                <w:sz w:val="24"/>
                <w:szCs w:val="24"/>
                <w:lang w:val="en-IN"/>
              </w:rPr>
              <w:t>Centers</w:t>
            </w:r>
            <w:proofErr w:type="spellEnd"/>
            <w:r w:rsidR="005E2C65">
              <w:rPr>
                <w:rFonts w:eastAsia="Arial Unicode MS"/>
                <w:bCs/>
                <w:sz w:val="24"/>
                <w:szCs w:val="24"/>
                <w:lang w:val="en-IN"/>
              </w:rPr>
              <w:t>”. Justify Your answer with an illustrative example.</w:t>
            </w:r>
          </w:p>
        </w:tc>
        <w:tc>
          <w:tcPr>
            <w:tcW w:w="754" w:type="dxa"/>
          </w:tcPr>
          <w:p w14:paraId="1253B57E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0665D12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6" w:type="dxa"/>
            <w:hideMark/>
          </w:tcPr>
          <w:p w14:paraId="620D3B27" w14:textId="77777777" w:rsidR="005E2C65" w:rsidRDefault="005E2C6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6282FA7" w14:textId="2232B13E" w:rsidR="005E2C65" w:rsidRPr="00FB72E1" w:rsidRDefault="005E2C65" w:rsidP="00FB72E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5E2C65" w:rsidRPr="00FB72E1" w:rsidSect="00326D34">
      <w:pgSz w:w="11907" w:h="16839" w:code="9"/>
      <w:pgMar w:top="568" w:right="425" w:bottom="426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9B67" w14:textId="77777777" w:rsidR="00E628F0" w:rsidRDefault="00E628F0" w:rsidP="00450012">
      <w:pPr>
        <w:spacing w:after="0" w:line="240" w:lineRule="auto"/>
      </w:pPr>
      <w:r>
        <w:separator/>
      </w:r>
    </w:p>
  </w:endnote>
  <w:endnote w:type="continuationSeparator" w:id="0">
    <w:p w14:paraId="4F7B5115" w14:textId="77777777" w:rsidR="00E628F0" w:rsidRDefault="00E628F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98ED7" w14:textId="77777777" w:rsidR="00E628F0" w:rsidRDefault="00E628F0" w:rsidP="00450012">
      <w:pPr>
        <w:spacing w:after="0" w:line="240" w:lineRule="auto"/>
      </w:pPr>
      <w:r>
        <w:separator/>
      </w:r>
    </w:p>
  </w:footnote>
  <w:footnote w:type="continuationSeparator" w:id="0">
    <w:p w14:paraId="3CA98FD9" w14:textId="77777777" w:rsidR="00E628F0" w:rsidRDefault="00E628F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707252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01C6A"/>
    <w:multiLevelType w:val="hybridMultilevel"/>
    <w:tmpl w:val="17C4145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4395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58201">
    <w:abstractNumId w:val="6"/>
  </w:num>
  <w:num w:numId="3" w16cid:durableId="705259640">
    <w:abstractNumId w:val="9"/>
  </w:num>
  <w:num w:numId="4" w16cid:durableId="1145970366">
    <w:abstractNumId w:val="1"/>
  </w:num>
  <w:num w:numId="5" w16cid:durableId="1186483487">
    <w:abstractNumId w:val="4"/>
  </w:num>
  <w:num w:numId="6" w16cid:durableId="1372075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1376415">
    <w:abstractNumId w:val="2"/>
  </w:num>
  <w:num w:numId="8" w16cid:durableId="1683314202">
    <w:abstractNumId w:val="7"/>
  </w:num>
  <w:num w:numId="9" w16cid:durableId="353073220">
    <w:abstractNumId w:val="5"/>
  </w:num>
  <w:num w:numId="10" w16cid:durableId="1026449457">
    <w:abstractNumId w:val="8"/>
  </w:num>
  <w:num w:numId="11" w16cid:durableId="7735962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772B2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3B37"/>
    <w:rsid w:val="0017519F"/>
    <w:rsid w:val="00181DEB"/>
    <w:rsid w:val="00183FC4"/>
    <w:rsid w:val="00190A54"/>
    <w:rsid w:val="001978D4"/>
    <w:rsid w:val="001A6F61"/>
    <w:rsid w:val="001A71BC"/>
    <w:rsid w:val="001C16C5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773D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087"/>
    <w:rsid w:val="003145EF"/>
    <w:rsid w:val="00315868"/>
    <w:rsid w:val="00326197"/>
    <w:rsid w:val="00326D34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56AF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E2C65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601A"/>
    <w:rsid w:val="00740CC6"/>
    <w:rsid w:val="00747897"/>
    <w:rsid w:val="00747CE2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76B1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0298"/>
    <w:rsid w:val="00A12C01"/>
    <w:rsid w:val="00A42D0D"/>
    <w:rsid w:val="00A56629"/>
    <w:rsid w:val="00A84555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D7E74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65896"/>
    <w:rsid w:val="00C7346C"/>
    <w:rsid w:val="00C854DB"/>
    <w:rsid w:val="00C93A86"/>
    <w:rsid w:val="00C949B5"/>
    <w:rsid w:val="00C951E1"/>
    <w:rsid w:val="00CC4B3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44A38"/>
    <w:rsid w:val="00E628F0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24E6"/>
    <w:rsid w:val="00F47896"/>
    <w:rsid w:val="00F5062D"/>
    <w:rsid w:val="00F6120D"/>
    <w:rsid w:val="00F63F35"/>
    <w:rsid w:val="00F666B8"/>
    <w:rsid w:val="00F762C4"/>
    <w:rsid w:val="00F87E7C"/>
    <w:rsid w:val="00F91F10"/>
    <w:rsid w:val="00F960FB"/>
    <w:rsid w:val="00F97980"/>
    <w:rsid w:val="00FA393E"/>
    <w:rsid w:val="00FB72E1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E83094DD-5D9C-4BE9-8C16-E0F3D76B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196</cp:revision>
  <cp:lastPrinted>2022-12-30T07:19:00Z</cp:lastPrinted>
  <dcterms:created xsi:type="dcterms:W3CDTF">2013-12-20T07:44:00Z</dcterms:created>
  <dcterms:modified xsi:type="dcterms:W3CDTF">2023-05-17T07:27:00Z</dcterms:modified>
</cp:coreProperties>
</file>